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6237"/>
        <w:gridCol w:w="1553"/>
      </w:tblGrid>
      <w:tr w:rsidR="005347B5" w:rsidRPr="005347B5" w:rsidTr="00264D13">
        <w:tc>
          <w:tcPr>
            <w:tcW w:w="1838" w:type="dxa"/>
          </w:tcPr>
          <w:p w:rsidR="005347B5" w:rsidRPr="003F1E04" w:rsidRDefault="005347B5">
            <w:pPr>
              <w:rPr>
                <w:rFonts w:ascii="Segoe UI" w:hAnsi="Segoe UI" w:cs="Segoe UI" w:hint="eastAsia"/>
                <w:szCs w:val="21"/>
              </w:rPr>
            </w:pPr>
            <w:r w:rsidRPr="003F1E04">
              <w:rPr>
                <w:rFonts w:ascii="Segoe UI" w:hAnsi="Segoe UI" w:cs="Segoe UI" w:hint="eastAsia"/>
                <w:szCs w:val="21"/>
              </w:rPr>
              <w:t>类别</w:t>
            </w:r>
          </w:p>
        </w:tc>
        <w:tc>
          <w:tcPr>
            <w:tcW w:w="6237" w:type="dxa"/>
          </w:tcPr>
          <w:p w:rsidR="005347B5" w:rsidRPr="003F1E04" w:rsidRDefault="005347B5" w:rsidP="005347B5">
            <w:pPr>
              <w:jc w:val="center"/>
              <w:rPr>
                <w:rFonts w:ascii="Segoe UI" w:hAnsi="Segoe UI" w:cs="Segoe UI"/>
                <w:szCs w:val="21"/>
              </w:rPr>
            </w:pPr>
            <w:r w:rsidRPr="003F1E04">
              <w:rPr>
                <w:rFonts w:ascii="Segoe UI" w:hAnsi="Segoe UI" w:cs="Segoe UI" w:hint="eastAsia"/>
                <w:szCs w:val="21"/>
              </w:rPr>
              <w:t>要求</w:t>
            </w:r>
          </w:p>
        </w:tc>
        <w:tc>
          <w:tcPr>
            <w:tcW w:w="1553" w:type="dxa"/>
          </w:tcPr>
          <w:p w:rsidR="005347B5" w:rsidRPr="003F1E04" w:rsidRDefault="005347B5" w:rsidP="005347B5">
            <w:pPr>
              <w:jc w:val="center"/>
              <w:rPr>
                <w:rFonts w:ascii="Segoe UI" w:hAnsi="Segoe UI" w:cs="Segoe UI"/>
                <w:szCs w:val="21"/>
              </w:rPr>
            </w:pPr>
            <w:r w:rsidRPr="003F1E04">
              <w:rPr>
                <w:rFonts w:ascii="Segoe UI" w:hAnsi="Segoe UI" w:cs="Segoe UI" w:hint="eastAsia"/>
                <w:szCs w:val="21"/>
              </w:rPr>
              <w:t>备注</w:t>
            </w: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电机外壳</w:t>
            </w:r>
          </w:p>
        </w:tc>
        <w:tc>
          <w:tcPr>
            <w:tcW w:w="6237" w:type="dxa"/>
          </w:tcPr>
          <w:p w:rsidR="005347B5" w:rsidRPr="005347B5" w:rsidRDefault="005347B5" w:rsidP="00475377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 w:hint="eastAsia"/>
                <w:szCs w:val="21"/>
              </w:rPr>
              <w:t>铝壳</w:t>
            </w:r>
            <w:r>
              <w:rPr>
                <w:rFonts w:ascii="Segoe UI" w:hAnsi="Segoe UI" w:cs="Segoe UI" w:hint="eastAsia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      </w:t>
            </w:r>
            <w:r w:rsidR="00475377"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⃣  </w:t>
            </w:r>
            <w:r>
              <w:rPr>
                <w:rFonts w:ascii="Segoe UI" w:hAnsi="Segoe UI" w:cs="Segoe UI" w:hint="eastAsia"/>
                <w:szCs w:val="21"/>
              </w:rPr>
              <w:t>铁壳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能效等级</w:t>
            </w:r>
          </w:p>
        </w:tc>
        <w:tc>
          <w:tcPr>
            <w:tcW w:w="6237" w:type="dxa"/>
          </w:tcPr>
          <w:p w:rsidR="005347B5" w:rsidRPr="005347B5" w:rsidRDefault="005347B5" w:rsidP="00475377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 xml:space="preserve">⃣ 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B3(IE3)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 xml:space="preserve">B1   </w:t>
            </w:r>
            <w:r w:rsidR="00475377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B2(IE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 xml:space="preserve">     </w:t>
            </w: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B1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 w:rsidP="00475377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功率</w:t>
            </w:r>
            <w:r w:rsidR="00475377">
              <w:rPr>
                <w:rFonts w:hint="eastAsia"/>
                <w:szCs w:val="21"/>
              </w:rPr>
              <w:t>(</w:t>
            </w:r>
            <w:r w:rsidR="00475377">
              <w:rPr>
                <w:szCs w:val="21"/>
              </w:rPr>
              <w:t>kW</w:t>
            </w:r>
            <w:r w:rsidR="00475377">
              <w:rPr>
                <w:szCs w:val="21"/>
              </w:rPr>
              <w:t>)</w:t>
            </w:r>
          </w:p>
        </w:tc>
        <w:tc>
          <w:tcPr>
            <w:tcW w:w="6237" w:type="dxa"/>
          </w:tcPr>
          <w:p w:rsidR="005347B5" w:rsidRPr="005347B5" w:rsidRDefault="005347B5" w:rsidP="00475377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电压</w:t>
            </w:r>
            <w:r w:rsidR="00475377">
              <w:rPr>
                <w:rFonts w:hint="eastAsia"/>
                <w:szCs w:val="21"/>
              </w:rPr>
              <w:t>(</w:t>
            </w:r>
            <w:r w:rsidR="00475377">
              <w:rPr>
                <w:szCs w:val="21"/>
              </w:rPr>
              <w:t>V)</w:t>
            </w:r>
          </w:p>
        </w:tc>
        <w:tc>
          <w:tcPr>
            <w:tcW w:w="6237" w:type="dxa"/>
          </w:tcPr>
          <w:p w:rsidR="005347B5" w:rsidRPr="005347B5" w:rsidRDefault="00475377" w:rsidP="00475377">
            <w:pPr>
              <w:ind w:firstLineChars="150" w:firstLine="315"/>
              <w:rPr>
                <w:szCs w:val="21"/>
              </w:rPr>
            </w:pPr>
            <w:r w:rsidRPr="00475377"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/>
                <w:szCs w:val="21"/>
              </w:rPr>
              <w:t>380</w:t>
            </w:r>
            <w:r>
              <w:rPr>
                <w:rFonts w:ascii="Segoe UI" w:hAnsi="Segoe UI" w:cs="Segoe UI"/>
                <w:szCs w:val="21"/>
              </w:rPr>
              <w:t xml:space="preserve">        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⃣  </w:t>
            </w:r>
            <w:r>
              <w:rPr>
                <w:rFonts w:ascii="Segoe UI" w:hAnsi="Segoe UI" w:cs="Segoe UI" w:hint="eastAsia"/>
                <w:szCs w:val="21"/>
              </w:rPr>
              <w:t>其它</w:t>
            </w:r>
            <w:r w:rsidRPr="005347B5">
              <w:rPr>
                <w:rFonts w:ascii="Segoe UI" w:hAnsi="Segoe UI" w:cs="Segoe UI" w:hint="eastAsia"/>
                <w:szCs w:val="21"/>
                <w:u w:val="single"/>
              </w:rPr>
              <w:t xml:space="preserve"> </w:t>
            </w:r>
            <w:r w:rsidRPr="005347B5">
              <w:rPr>
                <w:rFonts w:ascii="Segoe UI" w:hAnsi="Segoe UI" w:cs="Segoe UI"/>
                <w:szCs w:val="21"/>
                <w:u w:val="single"/>
              </w:rPr>
              <w:t xml:space="preserve">    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 w:rsidP="00475377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频率</w:t>
            </w:r>
            <w:r w:rsidR="00475377">
              <w:rPr>
                <w:rFonts w:hint="eastAsia"/>
                <w:szCs w:val="21"/>
              </w:rPr>
              <w:t>(</w:t>
            </w:r>
            <w:r w:rsidR="00475377">
              <w:rPr>
                <w:szCs w:val="21"/>
              </w:rPr>
              <w:t>Hz</w:t>
            </w:r>
            <w:r w:rsidR="00475377">
              <w:rPr>
                <w:szCs w:val="21"/>
              </w:rPr>
              <w:t>)</w:t>
            </w:r>
          </w:p>
        </w:tc>
        <w:tc>
          <w:tcPr>
            <w:tcW w:w="6237" w:type="dxa"/>
          </w:tcPr>
          <w:p w:rsidR="005347B5" w:rsidRPr="005347B5" w:rsidRDefault="00475377" w:rsidP="00475377">
            <w:pPr>
              <w:ind w:firstLineChars="150" w:firstLine="315"/>
              <w:rPr>
                <w:szCs w:val="21"/>
              </w:rPr>
            </w:pPr>
            <w:r w:rsidRPr="00475377"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/>
                <w:szCs w:val="21"/>
              </w:rPr>
              <w:t>5</w:t>
            </w:r>
            <w:r>
              <w:rPr>
                <w:rFonts w:ascii="Segoe UI" w:hAnsi="Segoe UI" w:cs="Segoe UI"/>
                <w:szCs w:val="21"/>
              </w:rPr>
              <w:t xml:space="preserve">0         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⃣  </w:t>
            </w:r>
            <w:r>
              <w:rPr>
                <w:rFonts w:ascii="Segoe UI" w:hAnsi="Segoe UI" w:cs="Segoe UI" w:hint="eastAsia"/>
                <w:szCs w:val="21"/>
              </w:rPr>
              <w:t>其它</w:t>
            </w:r>
            <w:r w:rsidRPr="005347B5">
              <w:rPr>
                <w:rFonts w:ascii="Segoe UI" w:hAnsi="Segoe UI" w:cs="Segoe UI" w:hint="eastAsia"/>
                <w:szCs w:val="21"/>
                <w:u w:val="single"/>
              </w:rPr>
              <w:t xml:space="preserve"> </w:t>
            </w:r>
            <w:r w:rsidRPr="005347B5">
              <w:rPr>
                <w:rFonts w:ascii="Segoe UI" w:hAnsi="Segoe UI" w:cs="Segoe UI"/>
                <w:szCs w:val="21"/>
                <w:u w:val="single"/>
              </w:rPr>
              <w:t xml:space="preserve">  </w:t>
            </w:r>
            <w:r>
              <w:rPr>
                <w:rFonts w:ascii="Segoe UI" w:hAnsi="Segoe UI" w:cs="Segoe UI"/>
                <w:szCs w:val="21"/>
                <w:u w:val="single"/>
              </w:rPr>
              <w:t xml:space="preserve"> </w:t>
            </w:r>
            <w:r w:rsidRPr="005347B5">
              <w:rPr>
                <w:rFonts w:ascii="Segoe UI" w:hAnsi="Segoe UI" w:cs="Segoe UI"/>
                <w:szCs w:val="21"/>
                <w:u w:val="single"/>
              </w:rPr>
              <w:t xml:space="preserve"> 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 w:rsidP="00475377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极数</w:t>
            </w:r>
          </w:p>
        </w:tc>
        <w:tc>
          <w:tcPr>
            <w:tcW w:w="6237" w:type="dxa"/>
          </w:tcPr>
          <w:p w:rsidR="005347B5" w:rsidRPr="005347B5" w:rsidRDefault="00475377" w:rsidP="00475377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  2     ⃣</w:t>
            </w:r>
            <w:r>
              <w:rPr>
                <w:rFonts w:ascii="Segoe UI" w:hAnsi="Segoe UI" w:cs="Segoe UI"/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>4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>⃣  6    ⃣  8    ⃣  10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475377" w:rsidRPr="005347B5" w:rsidTr="00264D13">
        <w:tc>
          <w:tcPr>
            <w:tcW w:w="1838" w:type="dxa"/>
          </w:tcPr>
          <w:p w:rsidR="00475377" w:rsidRPr="005347B5" w:rsidRDefault="00475377" w:rsidP="00475377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同步转速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r/min</w:t>
            </w:r>
            <w:r>
              <w:rPr>
                <w:szCs w:val="21"/>
              </w:rPr>
              <w:t>)</w:t>
            </w:r>
          </w:p>
        </w:tc>
        <w:tc>
          <w:tcPr>
            <w:tcW w:w="6237" w:type="dxa"/>
          </w:tcPr>
          <w:p w:rsidR="00475377" w:rsidRPr="005347B5" w:rsidRDefault="00475377" w:rsidP="00475377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 xml:space="preserve">⃣  3000  </w:t>
            </w:r>
            <w:r>
              <w:rPr>
                <w:rFonts w:ascii="Segoe UI" w:hAnsi="Segoe UI" w:cs="Segoe UI"/>
                <w:szCs w:val="21"/>
              </w:rPr>
              <w:t xml:space="preserve"> ⃣  </w:t>
            </w:r>
            <w:r>
              <w:rPr>
                <w:rFonts w:ascii="Segoe UI" w:hAnsi="Segoe UI" w:cs="Segoe UI"/>
                <w:szCs w:val="21"/>
              </w:rPr>
              <w:t>1500</w:t>
            </w:r>
            <w:r>
              <w:rPr>
                <w:rFonts w:ascii="Segoe UI" w:hAnsi="Segoe UI" w:cs="Segoe UI"/>
                <w:szCs w:val="21"/>
              </w:rPr>
              <w:t xml:space="preserve">   ⃣  </w:t>
            </w:r>
            <w:r>
              <w:rPr>
                <w:rFonts w:ascii="Segoe UI" w:hAnsi="Segoe UI" w:cs="Segoe UI"/>
                <w:szCs w:val="21"/>
              </w:rPr>
              <w:t>1000</w:t>
            </w:r>
            <w:r>
              <w:rPr>
                <w:rFonts w:ascii="Segoe UI" w:hAnsi="Segoe UI" w:cs="Segoe UI"/>
                <w:szCs w:val="21"/>
              </w:rPr>
              <w:t xml:space="preserve">   ⃣</w:t>
            </w:r>
            <w:bookmarkStart w:id="0" w:name="_GoBack"/>
            <w:bookmarkEnd w:id="0"/>
            <w:r>
              <w:rPr>
                <w:rFonts w:ascii="Segoe UI" w:hAnsi="Segoe UI" w:cs="Segoe UI"/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>750</w:t>
            </w:r>
            <w:r>
              <w:rPr>
                <w:rFonts w:ascii="Segoe UI" w:hAnsi="Segoe UI" w:cs="Segoe UI"/>
                <w:szCs w:val="21"/>
              </w:rPr>
              <w:t xml:space="preserve">   ⃣  </w:t>
            </w:r>
            <w:r>
              <w:rPr>
                <w:rFonts w:ascii="Segoe UI" w:hAnsi="Segoe UI" w:cs="Segoe UI"/>
                <w:szCs w:val="21"/>
              </w:rPr>
              <w:t>50</w:t>
            </w:r>
            <w:r>
              <w:rPr>
                <w:rFonts w:ascii="Segoe UI" w:hAnsi="Segoe UI" w:cs="Segoe UI"/>
                <w:szCs w:val="21"/>
              </w:rPr>
              <w:t>0</w:t>
            </w:r>
          </w:p>
        </w:tc>
        <w:tc>
          <w:tcPr>
            <w:tcW w:w="1553" w:type="dxa"/>
          </w:tcPr>
          <w:p w:rsidR="00475377" w:rsidRPr="005347B5" w:rsidRDefault="00475377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szCs w:val="21"/>
              </w:rPr>
            </w:pPr>
            <w:r w:rsidRPr="005347B5">
              <w:rPr>
                <w:rFonts w:hint="eastAsia"/>
                <w:szCs w:val="21"/>
              </w:rPr>
              <w:t>防护等级</w:t>
            </w:r>
          </w:p>
        </w:tc>
        <w:tc>
          <w:tcPr>
            <w:tcW w:w="6237" w:type="dxa"/>
          </w:tcPr>
          <w:p w:rsidR="005347B5" w:rsidRPr="005347B5" w:rsidRDefault="00475377" w:rsidP="00ED0334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</w:t>
            </w:r>
            <w:r w:rsidR="00ED033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IP55  </w:t>
            </w:r>
            <w:r w:rsidR="00ED033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⃣  </w:t>
            </w:r>
            <w:r>
              <w:rPr>
                <w:szCs w:val="21"/>
              </w:rPr>
              <w:t>IP54</w:t>
            </w:r>
            <w:r w:rsidR="00ED033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ED033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其它</w:t>
            </w: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绝缘等级</w:t>
            </w:r>
          </w:p>
        </w:tc>
        <w:tc>
          <w:tcPr>
            <w:tcW w:w="6237" w:type="dxa"/>
          </w:tcPr>
          <w:p w:rsidR="005347B5" w:rsidRPr="005347B5" w:rsidRDefault="00475377" w:rsidP="00ED0334">
            <w:pPr>
              <w:ind w:firstLineChars="82" w:firstLine="172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⃣  F    </w:t>
            </w:r>
            <w:r w:rsidR="00ED0334">
              <w:rPr>
                <w:rFonts w:ascii="Segoe UI" w:hAnsi="Segoe UI" w:cs="Segoe UI"/>
                <w:szCs w:val="21"/>
              </w:rPr>
              <w:t xml:space="preserve">    </w:t>
            </w:r>
            <w:r>
              <w:rPr>
                <w:rFonts w:ascii="Segoe UI" w:hAnsi="Segoe UI" w:cs="Segoe UI"/>
                <w:szCs w:val="21"/>
              </w:rPr>
              <w:t xml:space="preserve"> ⃣  </w:t>
            </w:r>
            <w:r>
              <w:rPr>
                <w:rFonts w:hint="eastAsia"/>
                <w:szCs w:val="21"/>
              </w:rPr>
              <w:t>其它</w:t>
            </w: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工作制</w:t>
            </w:r>
          </w:p>
        </w:tc>
        <w:tc>
          <w:tcPr>
            <w:tcW w:w="6237" w:type="dxa"/>
          </w:tcPr>
          <w:p w:rsidR="005347B5" w:rsidRPr="005347B5" w:rsidRDefault="00475377" w:rsidP="00ED0334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 xml:space="preserve">⃣  S1     </w:t>
            </w:r>
            <w:r w:rsidR="00ED0334">
              <w:rPr>
                <w:rFonts w:ascii="Segoe UI" w:hAnsi="Segoe UI" w:cs="Segoe UI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⃣  </w:t>
            </w:r>
            <w:r>
              <w:rPr>
                <w:rFonts w:hint="eastAsia"/>
                <w:szCs w:val="21"/>
              </w:rPr>
              <w:t>其它</w:t>
            </w: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安装方式</w:t>
            </w:r>
          </w:p>
        </w:tc>
        <w:tc>
          <w:tcPr>
            <w:tcW w:w="6237" w:type="dxa"/>
          </w:tcPr>
          <w:p w:rsidR="005347B5" w:rsidRPr="005347B5" w:rsidRDefault="00475377" w:rsidP="00475377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  B3    ⃣  B5    ⃣  B35    ⃣  B14    ⃣  B34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使用场合</w:t>
            </w:r>
          </w:p>
        </w:tc>
        <w:tc>
          <w:tcPr>
            <w:tcW w:w="6237" w:type="dxa"/>
          </w:tcPr>
          <w:p w:rsidR="005347B5" w:rsidRPr="005347B5" w:rsidRDefault="00475377" w:rsidP="003F1E04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安全区域 </w:t>
            </w:r>
            <w:r>
              <w:rPr>
                <w:szCs w:val="21"/>
              </w:rPr>
              <w:t xml:space="preserve">     </w:t>
            </w:r>
            <w:r>
              <w:rPr>
                <w:rFonts w:ascii="Segoe UI" w:hAnsi="Segoe UI" w:cs="Segoe UI"/>
                <w:szCs w:val="21"/>
              </w:rPr>
              <w:t xml:space="preserve">⃣  </w:t>
            </w:r>
            <w:r w:rsidR="003F1E04">
              <w:rPr>
                <w:rFonts w:ascii="Segoe UI" w:hAnsi="Segoe UI" w:cs="Segoe UI" w:hint="eastAsia"/>
                <w:szCs w:val="21"/>
              </w:rPr>
              <w:t>腐蚀性气体</w:t>
            </w:r>
            <w:r w:rsidR="003F1E04">
              <w:rPr>
                <w:rFonts w:ascii="Segoe UI" w:hAnsi="Segoe UI" w:cs="Segoe UI"/>
                <w:szCs w:val="21"/>
              </w:rPr>
              <w:t xml:space="preserve">  </w:t>
            </w:r>
            <w:r w:rsidR="003F1E04">
              <w:rPr>
                <w:rFonts w:ascii="Segoe UI" w:hAnsi="Segoe UI" w:cs="Segoe UI"/>
                <w:szCs w:val="21"/>
              </w:rPr>
              <w:t xml:space="preserve">   </w:t>
            </w:r>
            <w:r w:rsidR="003F1E04">
              <w:rPr>
                <w:rFonts w:hint="eastAsia"/>
                <w:szCs w:val="21"/>
              </w:rPr>
              <w:t>其它</w:t>
            </w:r>
            <w:r w:rsidR="003F1E04"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="003F1E04" w:rsidRPr="00475377">
              <w:rPr>
                <w:szCs w:val="21"/>
                <w:u w:val="single"/>
              </w:rPr>
              <w:t xml:space="preserve">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负载设备</w:t>
            </w:r>
          </w:p>
        </w:tc>
        <w:tc>
          <w:tcPr>
            <w:tcW w:w="6237" w:type="dxa"/>
          </w:tcPr>
          <w:p w:rsidR="005347B5" w:rsidRPr="00475377" w:rsidRDefault="00475377">
            <w:pPr>
              <w:rPr>
                <w:szCs w:val="21"/>
                <w:u w:val="single"/>
              </w:rPr>
            </w:pP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</w:t>
            </w:r>
            <w:r w:rsidRPr="0047537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如泵、风机、压缩机等</w:t>
            </w:r>
            <w:r w:rsidRPr="00475377">
              <w:rPr>
                <w:rFonts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环境温度</w:t>
            </w:r>
          </w:p>
        </w:tc>
        <w:tc>
          <w:tcPr>
            <w:tcW w:w="6237" w:type="dxa"/>
          </w:tcPr>
          <w:p w:rsidR="005347B5" w:rsidRPr="005347B5" w:rsidRDefault="00ED0334" w:rsidP="00ED0334">
            <w:pPr>
              <w:ind w:firstLineChars="150" w:firstLine="315"/>
              <w:rPr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</w:t>
            </w:r>
            <w:r w:rsidRPr="00ED0334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 w:rsidRPr="00ED0334"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40</w:t>
            </w:r>
            <w:r w:rsidRPr="00ED0334"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 xml:space="preserve">⃣  </w:t>
            </w:r>
            <w:r>
              <w:rPr>
                <w:rFonts w:hint="eastAsia"/>
                <w:szCs w:val="21"/>
              </w:rPr>
              <w:t>其它</w:t>
            </w: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  <w:r w:rsidRPr="00475377">
              <w:rPr>
                <w:szCs w:val="2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海拔高度</w:t>
            </w:r>
          </w:p>
        </w:tc>
        <w:tc>
          <w:tcPr>
            <w:tcW w:w="6237" w:type="dxa"/>
          </w:tcPr>
          <w:p w:rsidR="005347B5" w:rsidRPr="00ED0334" w:rsidRDefault="00ED0334" w:rsidP="00ED0334">
            <w:pPr>
              <w:pStyle w:val="a9"/>
              <w:numPr>
                <w:ilvl w:val="0"/>
                <w:numId w:val="1"/>
              </w:numPr>
              <w:ind w:firstLineChars="0" w:hanging="248"/>
              <w:rPr>
                <w:szCs w:val="21"/>
              </w:rPr>
            </w:pPr>
            <w:r>
              <w:rPr>
                <w:szCs w:val="21"/>
              </w:rPr>
              <w:t>&lt;1000m</w:t>
            </w:r>
            <w:r w:rsidRPr="00ED0334">
              <w:rPr>
                <w:rFonts w:hint="eastAsia"/>
                <w:szCs w:val="21"/>
              </w:rPr>
              <w:t xml:space="preserve"> </w:t>
            </w:r>
            <w:r w:rsidRPr="00ED033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ED0334">
              <w:rPr>
                <w:szCs w:val="21"/>
              </w:rPr>
              <w:t xml:space="preserve"> </w:t>
            </w:r>
            <w:r w:rsidRPr="00ED0334">
              <w:rPr>
                <w:rFonts w:ascii="Segoe UI" w:hAnsi="Segoe UI" w:cs="Segoe UI"/>
                <w:szCs w:val="21"/>
              </w:rPr>
              <w:t xml:space="preserve">⃣  </w:t>
            </w:r>
            <w:r w:rsidRPr="00ED0334">
              <w:rPr>
                <w:rFonts w:hint="eastAsia"/>
                <w:szCs w:val="21"/>
              </w:rPr>
              <w:t>其它</w:t>
            </w:r>
            <w:r w:rsidRPr="00ED0334">
              <w:rPr>
                <w:rFonts w:hint="eastAsia"/>
                <w:szCs w:val="21"/>
                <w:u w:val="single"/>
              </w:rPr>
              <w:t xml:space="preserve"> </w:t>
            </w:r>
            <w:r w:rsidRPr="00ED0334">
              <w:rPr>
                <w:szCs w:val="21"/>
                <w:u w:val="single"/>
              </w:rPr>
              <w:t xml:space="preserve">     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5347B5">
              <w:rPr>
                <w:rFonts w:hint="eastAsia"/>
                <w:szCs w:val="21"/>
              </w:rPr>
              <w:t>启动方式</w:t>
            </w:r>
          </w:p>
        </w:tc>
        <w:tc>
          <w:tcPr>
            <w:tcW w:w="6237" w:type="dxa"/>
          </w:tcPr>
          <w:p w:rsidR="005347B5" w:rsidRPr="005347B5" w:rsidRDefault="00ED0334" w:rsidP="003F1E04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 w:rsidR="003F1E04">
              <w:rPr>
                <w:rFonts w:hint="eastAsia"/>
                <w:szCs w:val="21"/>
              </w:rPr>
              <w:t xml:space="preserve">直接启动 </w:t>
            </w:r>
            <w:r w:rsidR="003F1E04">
              <w:rPr>
                <w:szCs w:val="21"/>
              </w:rPr>
              <w:t xml:space="preserve">     </w:t>
            </w:r>
            <w:r w:rsidR="003F1E04" w:rsidRPr="00ED0334">
              <w:rPr>
                <w:rFonts w:ascii="Segoe UI" w:hAnsi="Segoe UI" w:cs="Segoe UI"/>
                <w:szCs w:val="21"/>
              </w:rPr>
              <w:t xml:space="preserve">⃣  </w:t>
            </w:r>
            <w:r w:rsidR="003F1E04">
              <w:rPr>
                <w:rFonts w:hint="eastAsia"/>
                <w:szCs w:val="21"/>
              </w:rPr>
              <w:t>Y</w:t>
            </w:r>
            <w:r w:rsidR="003F1E04">
              <w:rPr>
                <w:szCs w:val="21"/>
              </w:rPr>
              <w:t>-</w:t>
            </w:r>
            <w:r w:rsidR="003F1E04">
              <w:rPr>
                <w:rFonts w:hint="eastAsia"/>
                <w:szCs w:val="21"/>
              </w:rPr>
              <w:t xml:space="preserve">△启动 </w:t>
            </w:r>
            <w:r w:rsidR="003F1E04">
              <w:rPr>
                <w:szCs w:val="21"/>
              </w:rPr>
              <w:t xml:space="preserve">  </w:t>
            </w:r>
            <w:r w:rsidR="003F1E04">
              <w:rPr>
                <w:rFonts w:ascii="Segoe UI" w:hAnsi="Segoe UI" w:cs="Segoe UI"/>
                <w:szCs w:val="21"/>
              </w:rPr>
              <w:t>⃣</w:t>
            </w:r>
            <w:r w:rsidR="003F1E04">
              <w:rPr>
                <w:szCs w:val="21"/>
              </w:rPr>
              <w:t xml:space="preserve">  </w:t>
            </w:r>
            <w:proofErr w:type="gramStart"/>
            <w:r w:rsidR="003F1E04">
              <w:rPr>
                <w:rFonts w:hint="eastAsia"/>
                <w:szCs w:val="21"/>
              </w:rPr>
              <w:t>软启动</w:t>
            </w:r>
            <w:proofErr w:type="gramEnd"/>
            <w:r w:rsidR="003F1E04">
              <w:rPr>
                <w:rFonts w:hint="eastAsia"/>
                <w:szCs w:val="21"/>
              </w:rPr>
              <w:t xml:space="preserve"> </w:t>
            </w:r>
            <w:r w:rsidR="003F1E04">
              <w:rPr>
                <w:szCs w:val="21"/>
              </w:rPr>
              <w:t xml:space="preserve">   </w:t>
            </w:r>
            <w:r w:rsidR="003F1E04" w:rsidRPr="00ED0334">
              <w:rPr>
                <w:rFonts w:ascii="Segoe UI" w:hAnsi="Segoe UI" w:cs="Segoe UI"/>
                <w:szCs w:val="21"/>
              </w:rPr>
              <w:t xml:space="preserve">⃣  </w:t>
            </w:r>
            <w:r w:rsidR="003F1E04" w:rsidRPr="00ED0334">
              <w:rPr>
                <w:rFonts w:hint="eastAsia"/>
                <w:szCs w:val="21"/>
              </w:rPr>
              <w:t>其它</w:t>
            </w:r>
            <w:r w:rsidR="003F1E04" w:rsidRPr="00ED0334">
              <w:rPr>
                <w:rFonts w:hint="eastAsia"/>
                <w:szCs w:val="21"/>
                <w:u w:val="single"/>
              </w:rPr>
              <w:t xml:space="preserve"> </w:t>
            </w:r>
            <w:r w:rsidR="003F1E04" w:rsidRPr="00ED0334">
              <w:rPr>
                <w:szCs w:val="21"/>
                <w:u w:val="single"/>
              </w:rPr>
              <w:t xml:space="preserve"> 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传动方式</w:t>
            </w:r>
          </w:p>
        </w:tc>
        <w:tc>
          <w:tcPr>
            <w:tcW w:w="6237" w:type="dxa"/>
          </w:tcPr>
          <w:p w:rsidR="005347B5" w:rsidRPr="005347B5" w:rsidRDefault="00264D13" w:rsidP="00264D13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 xml:space="preserve">⃣  </w:t>
            </w:r>
            <w:r>
              <w:rPr>
                <w:rFonts w:hint="eastAsia"/>
                <w:szCs w:val="21"/>
              </w:rPr>
              <w:t>直接</w:t>
            </w:r>
            <w:r>
              <w:rPr>
                <w:rFonts w:hint="eastAsia"/>
                <w:szCs w:val="21"/>
              </w:rPr>
              <w:t>传动(联轴器)</w:t>
            </w:r>
            <w:r>
              <w:rPr>
                <w:szCs w:val="21"/>
              </w:rPr>
              <w:t xml:space="preserve">  </w:t>
            </w:r>
            <w:r>
              <w:rPr>
                <w:rFonts w:ascii="Segoe UI" w:hAnsi="Segoe UI" w:cs="Segoe UI"/>
                <w:szCs w:val="21"/>
              </w:rPr>
              <w:t xml:space="preserve">⃣  </w:t>
            </w:r>
            <w:r>
              <w:rPr>
                <w:rFonts w:ascii="Segoe UI" w:hAnsi="Segoe UI" w:cs="Segoe UI" w:hint="eastAsia"/>
                <w:szCs w:val="21"/>
              </w:rPr>
              <w:t>皮带传</w:t>
            </w:r>
            <w:r>
              <w:rPr>
                <w:rFonts w:hint="eastAsia"/>
                <w:szCs w:val="21"/>
              </w:rPr>
              <w:t>动</w:t>
            </w:r>
            <w:r>
              <w:rPr>
                <w:szCs w:val="21"/>
              </w:rPr>
              <w:t xml:space="preserve">   </w:t>
            </w:r>
            <w:r>
              <w:rPr>
                <w:rFonts w:ascii="Segoe UI" w:hAnsi="Segoe UI" w:cs="Segoe UI"/>
                <w:szCs w:val="21"/>
              </w:rPr>
              <w:t>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其它</w:t>
            </w: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</w:t>
            </w:r>
            <w:r w:rsidRPr="00475377">
              <w:rPr>
                <w:szCs w:val="2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绕组温度传感器</w:t>
            </w:r>
          </w:p>
        </w:tc>
        <w:tc>
          <w:tcPr>
            <w:tcW w:w="6237" w:type="dxa"/>
          </w:tcPr>
          <w:p w:rsidR="005347B5" w:rsidRPr="005347B5" w:rsidRDefault="00DF60DD" w:rsidP="00DF60DD">
            <w:pPr>
              <w:ind w:firstLineChars="83" w:firstLine="1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 w:hint="eastAsia"/>
                <w:szCs w:val="21"/>
              </w:rPr>
              <w:t>无</w:t>
            </w:r>
            <w:r>
              <w:rPr>
                <w:rFonts w:ascii="Segoe UI" w:hAnsi="Segoe UI" w:cs="Segoe UI" w:hint="eastAsia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    </w:t>
            </w:r>
            <w:r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 w:hint="eastAsia"/>
                <w:szCs w:val="21"/>
              </w:rPr>
              <w:t>有</w:t>
            </w:r>
            <w:r>
              <w:rPr>
                <w:rFonts w:ascii="Segoe UI" w:hAnsi="Segoe UI" w:cs="Segoe UI"/>
                <w:szCs w:val="21"/>
              </w:rPr>
              <w:t xml:space="preserve">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轴承温度传感器</w:t>
            </w:r>
          </w:p>
        </w:tc>
        <w:tc>
          <w:tcPr>
            <w:tcW w:w="6237" w:type="dxa"/>
          </w:tcPr>
          <w:p w:rsidR="005347B5" w:rsidRPr="005347B5" w:rsidRDefault="00DF60DD" w:rsidP="00DF60DD">
            <w:pPr>
              <w:ind w:firstLineChars="83" w:firstLine="1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⃣   </w:t>
            </w:r>
            <w:r>
              <w:rPr>
                <w:rFonts w:ascii="Segoe UI" w:hAnsi="Segoe UI" w:cs="Segoe UI" w:hint="eastAsia"/>
                <w:szCs w:val="21"/>
              </w:rPr>
              <w:t>无</w:t>
            </w:r>
            <w:r>
              <w:rPr>
                <w:rFonts w:ascii="Segoe UI" w:hAnsi="Segoe UI" w:cs="Segoe UI" w:hint="eastAsia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      ⃣   </w:t>
            </w:r>
            <w:r>
              <w:rPr>
                <w:rFonts w:ascii="Segoe UI" w:hAnsi="Segoe UI" w:cs="Segoe UI" w:hint="eastAsia"/>
                <w:szCs w:val="21"/>
              </w:rPr>
              <w:t>有</w:t>
            </w:r>
            <w:r>
              <w:rPr>
                <w:rFonts w:ascii="Segoe UI" w:hAnsi="Segoe UI" w:cs="Segoe UI"/>
                <w:szCs w:val="21"/>
              </w:rPr>
              <w:t xml:space="preserve">  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DF60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备品备件</w:t>
            </w:r>
          </w:p>
        </w:tc>
        <w:tc>
          <w:tcPr>
            <w:tcW w:w="6237" w:type="dxa"/>
          </w:tcPr>
          <w:p w:rsidR="005347B5" w:rsidRPr="005347B5" w:rsidRDefault="00DF60DD" w:rsidP="00DF60DD">
            <w:pPr>
              <w:ind w:firstLineChars="100" w:firstLine="210"/>
              <w:rPr>
                <w:rFonts w:hint="eastAsia"/>
                <w:szCs w:val="21"/>
              </w:rPr>
            </w:pPr>
            <w:r w:rsidRPr="00475377">
              <w:rPr>
                <w:rFonts w:hint="eastAsia"/>
                <w:szCs w:val="21"/>
                <w:u w:val="single"/>
              </w:rPr>
              <w:t xml:space="preserve"> </w:t>
            </w:r>
            <w:r w:rsidRPr="0047537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</w:t>
            </w:r>
            <w:r w:rsidRPr="0047537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如</w:t>
            </w:r>
            <w:r>
              <w:rPr>
                <w:rFonts w:hint="eastAsia"/>
                <w:szCs w:val="21"/>
              </w:rPr>
              <w:t>轴承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油封</w:t>
            </w:r>
            <w:r>
              <w:rPr>
                <w:rFonts w:hint="eastAsia"/>
                <w:szCs w:val="21"/>
              </w:rPr>
              <w:t>等</w:t>
            </w:r>
            <w:r w:rsidRPr="00475377">
              <w:rPr>
                <w:rFonts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需求电机数量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需求资料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备注（上述之外的其他补充说明）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公司名称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联系人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传真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  <w:tr w:rsidR="005347B5" w:rsidRPr="005347B5" w:rsidTr="00264D13">
        <w:tc>
          <w:tcPr>
            <w:tcW w:w="1838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  <w:r w:rsidRPr="006D141E">
              <w:rPr>
                <w:rFonts w:hint="eastAsia"/>
                <w:szCs w:val="21"/>
              </w:rPr>
              <w:t>邮箱</w:t>
            </w:r>
          </w:p>
        </w:tc>
        <w:tc>
          <w:tcPr>
            <w:tcW w:w="6237" w:type="dxa"/>
          </w:tcPr>
          <w:p w:rsidR="005347B5" w:rsidRPr="005347B5" w:rsidRDefault="005347B5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5347B5" w:rsidRPr="005347B5" w:rsidRDefault="005347B5">
            <w:pPr>
              <w:rPr>
                <w:szCs w:val="21"/>
              </w:rPr>
            </w:pPr>
          </w:p>
        </w:tc>
      </w:tr>
    </w:tbl>
    <w:p w:rsidR="006D141E" w:rsidRDefault="006D141E"/>
    <w:p w:rsidR="009561D3" w:rsidRDefault="00FE69E4"/>
    <w:sectPr w:rsidR="009561D3" w:rsidSect="005347B5">
      <w:headerReference w:type="default" r:id="rId7"/>
      <w:footerReference w:type="default" r:id="rId8"/>
      <w:pgSz w:w="11906" w:h="16838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E4" w:rsidRDefault="00FE69E4" w:rsidP="006D141E">
      <w:r>
        <w:separator/>
      </w:r>
    </w:p>
  </w:endnote>
  <w:endnote w:type="continuationSeparator" w:id="0">
    <w:p w:rsidR="00FE69E4" w:rsidRDefault="00FE69E4" w:rsidP="006D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B5" w:rsidRPr="005347B5" w:rsidRDefault="005347B5" w:rsidP="005347B5">
    <w:pPr>
      <w:tabs>
        <w:tab w:val="center" w:pos="4550"/>
        <w:tab w:val="left" w:pos="5818"/>
      </w:tabs>
      <w:ind w:right="260"/>
      <w:jc w:val="center"/>
      <w:rPr>
        <w:rFonts w:ascii="微软雅黑" w:eastAsia="微软雅黑" w:hAnsi="微软雅黑"/>
        <w:color w:val="222A35"/>
        <w:sz w:val="20"/>
        <w:szCs w:val="20"/>
      </w:rPr>
    </w:pPr>
    <w:r w:rsidRPr="005347B5">
      <w:rPr>
        <w:rFonts w:ascii="微软雅黑" w:eastAsia="微软雅黑" w:hAnsi="微软雅黑"/>
        <w:color w:val="222A35"/>
        <w:sz w:val="20"/>
        <w:szCs w:val="20"/>
      </w:rPr>
      <w:t>地址</w:t>
    </w:r>
    <w:r w:rsidRPr="005347B5">
      <w:rPr>
        <w:rFonts w:ascii="微软雅黑" w:eastAsia="微软雅黑" w:hAnsi="微软雅黑" w:hint="eastAsia"/>
        <w:color w:val="222A35"/>
        <w:sz w:val="20"/>
        <w:szCs w:val="20"/>
      </w:rPr>
      <w:t>：江苏省句容市</w:t>
    </w:r>
    <w:r w:rsidRPr="005347B5">
      <w:rPr>
        <w:rFonts w:ascii="微软雅黑" w:eastAsia="微软雅黑" w:hAnsi="微软雅黑"/>
        <w:color w:val="222A35"/>
        <w:sz w:val="20"/>
        <w:szCs w:val="20"/>
      </w:rPr>
      <w:t>后白工业区金前路</w:t>
    </w:r>
    <w:r w:rsidRPr="005347B5">
      <w:rPr>
        <w:rFonts w:ascii="微软雅黑" w:eastAsia="微软雅黑" w:hAnsi="微软雅黑" w:hint="eastAsia"/>
        <w:color w:val="222A35"/>
        <w:sz w:val="20"/>
        <w:szCs w:val="20"/>
      </w:rPr>
      <w:t>2</w:t>
    </w:r>
    <w:r w:rsidRPr="005347B5">
      <w:rPr>
        <w:rFonts w:ascii="微软雅黑" w:eastAsia="微软雅黑" w:hAnsi="微软雅黑"/>
        <w:color w:val="222A35"/>
        <w:sz w:val="20"/>
        <w:szCs w:val="20"/>
      </w:rPr>
      <w:t xml:space="preserve">3号              </w:t>
    </w:r>
    <w:hyperlink r:id="rId1" w:history="1">
      <w:r w:rsidRPr="005347B5">
        <w:rPr>
          <w:rStyle w:val="a8"/>
          <w:rFonts w:ascii="微软雅黑" w:eastAsia="微软雅黑" w:hAnsi="微软雅黑"/>
          <w:sz w:val="20"/>
          <w:szCs w:val="20"/>
        </w:rPr>
        <w:t>www.jhdmotor.com</w:t>
      </w:r>
    </w:hyperlink>
  </w:p>
  <w:p w:rsidR="005347B5" w:rsidRPr="005347B5" w:rsidRDefault="005347B5" w:rsidP="005347B5">
    <w:pPr>
      <w:tabs>
        <w:tab w:val="center" w:pos="4550"/>
        <w:tab w:val="left" w:pos="5818"/>
      </w:tabs>
      <w:ind w:right="260"/>
      <w:jc w:val="center"/>
      <w:rPr>
        <w:rFonts w:ascii="微软雅黑" w:eastAsia="微软雅黑" w:hAnsi="微软雅黑" w:hint="eastAsia"/>
        <w:color w:val="222A35"/>
        <w:sz w:val="20"/>
        <w:szCs w:val="20"/>
      </w:rPr>
    </w:pPr>
    <w:r w:rsidRPr="005347B5">
      <w:rPr>
        <w:rFonts w:ascii="微软雅黑" w:eastAsia="微软雅黑" w:hAnsi="微软雅黑"/>
        <w:color w:val="222A35"/>
        <w:sz w:val="20"/>
        <w:szCs w:val="20"/>
      </w:rPr>
      <w:t>电子邮箱</w:t>
    </w:r>
    <w:r w:rsidRPr="005347B5">
      <w:rPr>
        <w:rFonts w:ascii="微软雅黑" w:eastAsia="微软雅黑" w:hAnsi="微软雅黑" w:hint="eastAsia"/>
        <w:color w:val="222A35"/>
        <w:sz w:val="20"/>
        <w:szCs w:val="20"/>
      </w:rPr>
      <w:t>：</w:t>
    </w:r>
    <w:hyperlink r:id="rId2" w:history="1">
      <w:r w:rsidRPr="005347B5">
        <w:rPr>
          <w:rStyle w:val="a8"/>
          <w:rFonts w:ascii="微软雅黑" w:eastAsia="微软雅黑" w:hAnsi="微软雅黑"/>
          <w:sz w:val="20"/>
          <w:szCs w:val="20"/>
        </w:rPr>
        <w:t>jhdmotor@126.com</w:t>
      </w:r>
    </w:hyperlink>
    <w:r w:rsidRPr="005347B5">
      <w:rPr>
        <w:rFonts w:ascii="微软雅黑" w:eastAsia="微软雅黑" w:hAnsi="微软雅黑"/>
        <w:color w:val="222A35"/>
        <w:sz w:val="20"/>
        <w:szCs w:val="20"/>
      </w:rPr>
      <w:t xml:space="preserve">     电话</w:t>
    </w:r>
    <w:r w:rsidRPr="005347B5">
      <w:rPr>
        <w:rFonts w:ascii="微软雅黑" w:eastAsia="微软雅黑" w:hAnsi="微软雅黑" w:hint="eastAsia"/>
        <w:color w:val="222A35"/>
        <w:sz w:val="20"/>
        <w:szCs w:val="20"/>
      </w:rPr>
      <w:t>：+</w:t>
    </w:r>
    <w:r w:rsidRPr="005347B5">
      <w:rPr>
        <w:rFonts w:ascii="微软雅黑" w:eastAsia="微软雅黑" w:hAnsi="微软雅黑"/>
        <w:color w:val="222A35"/>
        <w:sz w:val="20"/>
        <w:szCs w:val="20"/>
      </w:rPr>
      <w:t>86 511 87405005     传真</w:t>
    </w:r>
    <w:r w:rsidRPr="005347B5">
      <w:rPr>
        <w:rFonts w:ascii="微软雅黑" w:eastAsia="微软雅黑" w:hAnsi="微软雅黑" w:hint="eastAsia"/>
        <w:color w:val="222A35"/>
        <w:sz w:val="20"/>
        <w:szCs w:val="20"/>
      </w:rPr>
      <w:t>：+</w:t>
    </w:r>
    <w:r w:rsidRPr="005347B5">
      <w:rPr>
        <w:rFonts w:ascii="微软雅黑" w:eastAsia="微软雅黑" w:hAnsi="微软雅黑"/>
        <w:color w:val="222A35"/>
        <w:sz w:val="20"/>
        <w:szCs w:val="20"/>
      </w:rPr>
      <w:t>86 511 87405007</w:t>
    </w:r>
  </w:p>
  <w:p w:rsidR="006D141E" w:rsidRPr="005347B5" w:rsidRDefault="006D141E" w:rsidP="00534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E4" w:rsidRDefault="00FE69E4" w:rsidP="006D141E">
      <w:r>
        <w:separator/>
      </w:r>
    </w:p>
  </w:footnote>
  <w:footnote w:type="continuationSeparator" w:id="0">
    <w:p w:rsidR="00FE69E4" w:rsidRDefault="00FE69E4" w:rsidP="006D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1E" w:rsidRPr="005347B5" w:rsidRDefault="001759C8" w:rsidP="001759C8">
    <w:pPr>
      <w:pStyle w:val="a4"/>
      <w:ind w:leftChars="-540" w:left="-1" w:hangingChars="236" w:hanging="1133"/>
      <w:rPr>
        <w:rFonts w:ascii="华文新魏" w:eastAsia="华文新魏" w:hAnsi="方正粗黑宋简体" w:hint="eastAsia"/>
        <w:sz w:val="48"/>
        <w:szCs w:val="48"/>
      </w:rPr>
    </w:pPr>
    <w:r w:rsidRPr="001759C8">
      <w:rPr>
        <w:rFonts w:ascii="华文新魏" w:eastAsia="华文新魏" w:hAnsi="方正粗黑宋简体"/>
        <w:noProof/>
        <w:sz w:val="48"/>
        <w:szCs w:val="48"/>
      </w:rPr>
      <w:drawing>
        <wp:inline distT="0" distB="0" distL="0" distR="0">
          <wp:extent cx="838200" cy="381000"/>
          <wp:effectExtent l="0" t="0" r="0" b="0"/>
          <wp:docPr id="28" name="图片 28" descr="C:\Users\10556\AppData\Local\Temp\1640763752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556\AppData\Local\Temp\1640763752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7B5" w:rsidRPr="005347B5">
      <w:rPr>
        <w:rFonts w:ascii="华文新魏" w:eastAsia="华文新魏" w:hAnsi="方正粗黑宋简体" w:hint="eastAsia"/>
        <w:sz w:val="48"/>
        <w:szCs w:val="48"/>
      </w:rPr>
      <w:t>江苏金华东机电有限公司电机选型表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0132"/>
    <w:multiLevelType w:val="hybridMultilevel"/>
    <w:tmpl w:val="9F2A8EA2"/>
    <w:lvl w:ilvl="0" w:tplc="7B56199A">
      <w:start w:val="4"/>
      <w:numFmt w:val="bullet"/>
      <w:lvlText w:val="⃣"/>
      <w:lvlJc w:val="left"/>
      <w:pPr>
        <w:ind w:left="564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E"/>
    <w:rsid w:val="001759C8"/>
    <w:rsid w:val="00264D13"/>
    <w:rsid w:val="003F1E04"/>
    <w:rsid w:val="00475377"/>
    <w:rsid w:val="005347B5"/>
    <w:rsid w:val="006D141E"/>
    <w:rsid w:val="0087092F"/>
    <w:rsid w:val="00A34501"/>
    <w:rsid w:val="00B421BF"/>
    <w:rsid w:val="00DF60DD"/>
    <w:rsid w:val="00E269B3"/>
    <w:rsid w:val="00ED033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B366"/>
  <w15:chartTrackingRefBased/>
  <w15:docId w15:val="{DE5CEA85-978B-4396-A0DD-404991F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14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141E"/>
    <w:rPr>
      <w:sz w:val="18"/>
      <w:szCs w:val="18"/>
    </w:rPr>
  </w:style>
  <w:style w:type="character" w:styleId="a8">
    <w:name w:val="Hyperlink"/>
    <w:rsid w:val="005347B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ED03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hdmotor@126.com" TargetMode="External"/><Relationship Id="rId1" Type="http://schemas.openxmlformats.org/officeDocument/2006/relationships/hyperlink" Target="http://www.jhdmo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</dc:creator>
  <cp:keywords/>
  <dc:description/>
  <cp:lastModifiedBy>FEI LI</cp:lastModifiedBy>
  <cp:revision>4</cp:revision>
  <dcterms:created xsi:type="dcterms:W3CDTF">2021-12-29T06:46:00Z</dcterms:created>
  <dcterms:modified xsi:type="dcterms:W3CDTF">2021-12-29T07:42:00Z</dcterms:modified>
</cp:coreProperties>
</file>